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69" w:rsidRPr="00242410" w:rsidRDefault="00C85269" w:rsidP="00C85269">
      <w:pPr>
        <w:spacing w:line="276" w:lineRule="auto"/>
        <w:jc w:val="center"/>
        <w:rPr>
          <w:b/>
          <w:color w:val="FF0000"/>
          <w:sz w:val="24"/>
          <w:szCs w:val="24"/>
        </w:rPr>
      </w:pPr>
      <w:r w:rsidRPr="00242410">
        <w:rPr>
          <w:rFonts w:hint="eastAsia"/>
          <w:b/>
          <w:color w:val="FF0000"/>
          <w:sz w:val="24"/>
          <w:szCs w:val="24"/>
        </w:rPr>
        <w:t>想要去香港和澳门相关单位考察交流的代表需要提前</w:t>
      </w:r>
      <w:r w:rsidR="00242410" w:rsidRPr="00242410">
        <w:rPr>
          <w:rFonts w:hint="eastAsia"/>
          <w:b/>
          <w:color w:val="FF0000"/>
          <w:sz w:val="24"/>
          <w:szCs w:val="24"/>
        </w:rPr>
        <w:t>在</w:t>
      </w:r>
      <w:bookmarkStart w:id="0" w:name="_GoBack"/>
      <w:r w:rsidR="00242410" w:rsidRPr="00242410">
        <w:rPr>
          <w:rFonts w:hint="eastAsia"/>
          <w:b/>
          <w:color w:val="C00000"/>
          <w:sz w:val="24"/>
          <w:szCs w:val="24"/>
        </w:rPr>
        <w:t>户口所在地</w:t>
      </w:r>
      <w:bookmarkEnd w:id="0"/>
      <w:r w:rsidRPr="00242410">
        <w:rPr>
          <w:rFonts w:hint="eastAsia"/>
          <w:b/>
          <w:color w:val="FF0000"/>
          <w:sz w:val="24"/>
          <w:szCs w:val="24"/>
        </w:rPr>
        <w:t>办好港澳通行证，并办理签注。</w:t>
      </w:r>
      <w:r w:rsidR="00242410" w:rsidRPr="00242410">
        <w:rPr>
          <w:rFonts w:hint="eastAsia"/>
          <w:b/>
          <w:color w:val="FF0000"/>
          <w:sz w:val="24"/>
          <w:szCs w:val="24"/>
        </w:rPr>
        <w:t>办证时间约为</w:t>
      </w:r>
      <w:r w:rsidR="00242410" w:rsidRPr="00242410">
        <w:rPr>
          <w:rFonts w:hint="eastAsia"/>
          <w:b/>
          <w:color w:val="FF0000"/>
          <w:sz w:val="24"/>
          <w:szCs w:val="24"/>
        </w:rPr>
        <w:t>15</w:t>
      </w:r>
      <w:r w:rsidR="00242410" w:rsidRPr="00242410">
        <w:rPr>
          <w:rFonts w:hint="eastAsia"/>
          <w:b/>
          <w:color w:val="FF0000"/>
          <w:sz w:val="24"/>
          <w:szCs w:val="24"/>
        </w:rPr>
        <w:t>个工作日。</w:t>
      </w:r>
    </w:p>
    <w:p w:rsidR="002111F4" w:rsidRPr="00FF7073" w:rsidRDefault="002111F4" w:rsidP="007B5DE5">
      <w:pPr>
        <w:spacing w:line="276" w:lineRule="auto"/>
        <w:jc w:val="center"/>
        <w:rPr>
          <w:b/>
          <w:sz w:val="30"/>
          <w:szCs w:val="30"/>
        </w:rPr>
      </w:pPr>
      <w:r w:rsidRPr="00FF7073">
        <w:rPr>
          <w:rFonts w:hint="eastAsia"/>
          <w:b/>
          <w:sz w:val="30"/>
          <w:szCs w:val="30"/>
        </w:rPr>
        <w:t>附表：“</w:t>
      </w:r>
      <w:r w:rsidR="00440DBA" w:rsidRPr="00FF7073">
        <w:rPr>
          <w:rFonts w:hint="eastAsia"/>
          <w:b/>
          <w:sz w:val="30"/>
          <w:szCs w:val="30"/>
        </w:rPr>
        <w:t>2019</w:t>
      </w:r>
      <w:r w:rsidRPr="00FF7073">
        <w:rPr>
          <w:rFonts w:hint="eastAsia"/>
          <w:b/>
          <w:sz w:val="30"/>
          <w:szCs w:val="30"/>
        </w:rPr>
        <w:t>年全国大学生数学建模竞赛赛题讲评与经验交流会”注册回执表</w:t>
      </w:r>
    </w:p>
    <w:p w:rsidR="007B5DE5" w:rsidRDefault="007B5DE5" w:rsidP="007B5DE5">
      <w:pPr>
        <w:spacing w:line="276" w:lineRule="auto"/>
        <w:jc w:val="center"/>
        <w:rPr>
          <w:b/>
          <w:sz w:val="24"/>
          <w:szCs w:val="24"/>
        </w:rPr>
      </w:pPr>
    </w:p>
    <w:tbl>
      <w:tblPr>
        <w:tblStyle w:val="a5"/>
        <w:tblW w:w="15276" w:type="dxa"/>
        <w:tblLayout w:type="fixed"/>
        <w:tblLook w:val="04A0" w:firstRow="1" w:lastRow="0" w:firstColumn="1" w:lastColumn="0" w:noHBand="0" w:noVBand="1"/>
      </w:tblPr>
      <w:tblGrid>
        <w:gridCol w:w="918"/>
        <w:gridCol w:w="558"/>
        <w:gridCol w:w="900"/>
        <w:gridCol w:w="1418"/>
        <w:gridCol w:w="2268"/>
        <w:gridCol w:w="1701"/>
        <w:gridCol w:w="1701"/>
        <w:gridCol w:w="709"/>
        <w:gridCol w:w="567"/>
        <w:gridCol w:w="1134"/>
        <w:gridCol w:w="1134"/>
        <w:gridCol w:w="1134"/>
        <w:gridCol w:w="1134"/>
      </w:tblGrid>
      <w:tr w:rsidR="0001504D" w:rsidRPr="00F735E0" w:rsidTr="0001504D">
        <w:trPr>
          <w:trHeight w:val="2353"/>
        </w:trPr>
        <w:tc>
          <w:tcPr>
            <w:tcW w:w="918" w:type="dxa"/>
          </w:tcPr>
          <w:p w:rsidR="0001504D" w:rsidRPr="00F735E0" w:rsidRDefault="0001504D" w:rsidP="007B5DE5">
            <w:pPr>
              <w:spacing w:line="276" w:lineRule="auto"/>
              <w:rPr>
                <w:b/>
                <w:szCs w:val="21"/>
              </w:rPr>
            </w:pPr>
            <w:r w:rsidRPr="00F735E0">
              <w:rPr>
                <w:rFonts w:hint="eastAsia"/>
                <w:b/>
                <w:szCs w:val="21"/>
              </w:rPr>
              <w:t>姓名</w:t>
            </w:r>
          </w:p>
        </w:tc>
        <w:tc>
          <w:tcPr>
            <w:tcW w:w="558" w:type="dxa"/>
          </w:tcPr>
          <w:p w:rsidR="0001504D" w:rsidRPr="00F735E0" w:rsidRDefault="0001504D" w:rsidP="007B5DE5">
            <w:pPr>
              <w:spacing w:line="276" w:lineRule="auto"/>
              <w:rPr>
                <w:b/>
                <w:szCs w:val="21"/>
              </w:rPr>
            </w:pPr>
            <w:r w:rsidRPr="00F735E0">
              <w:rPr>
                <w:rFonts w:hint="eastAsia"/>
                <w:b/>
                <w:szCs w:val="21"/>
              </w:rPr>
              <w:t>性别</w:t>
            </w:r>
          </w:p>
        </w:tc>
        <w:tc>
          <w:tcPr>
            <w:tcW w:w="900" w:type="dxa"/>
          </w:tcPr>
          <w:p w:rsidR="0001504D" w:rsidRPr="00F735E0" w:rsidRDefault="0001504D" w:rsidP="007B5DE5">
            <w:pPr>
              <w:spacing w:line="276" w:lineRule="auto"/>
              <w:rPr>
                <w:b/>
                <w:szCs w:val="21"/>
              </w:rPr>
            </w:pPr>
            <w:r w:rsidRPr="00F735E0">
              <w:rPr>
                <w:rFonts w:hint="eastAsia"/>
                <w:b/>
                <w:szCs w:val="21"/>
              </w:rPr>
              <w:t>职务</w:t>
            </w:r>
            <w:r w:rsidRPr="00F735E0">
              <w:rPr>
                <w:rFonts w:hint="eastAsia"/>
                <w:b/>
                <w:szCs w:val="21"/>
              </w:rPr>
              <w:t>/</w:t>
            </w:r>
            <w:r w:rsidRPr="00F735E0">
              <w:rPr>
                <w:rFonts w:hint="eastAsia"/>
                <w:b/>
                <w:szCs w:val="21"/>
              </w:rPr>
              <w:t>职称</w:t>
            </w:r>
          </w:p>
        </w:tc>
        <w:tc>
          <w:tcPr>
            <w:tcW w:w="1418" w:type="dxa"/>
          </w:tcPr>
          <w:p w:rsidR="0001504D" w:rsidRPr="00F735E0" w:rsidRDefault="0001504D" w:rsidP="007B5DE5">
            <w:pPr>
              <w:spacing w:line="276" w:lineRule="auto"/>
              <w:rPr>
                <w:b/>
                <w:szCs w:val="21"/>
              </w:rPr>
            </w:pPr>
            <w:r w:rsidRPr="00F735E0">
              <w:rPr>
                <w:rFonts w:hint="eastAsia"/>
                <w:b/>
                <w:szCs w:val="21"/>
              </w:rPr>
              <w:t>手机</w:t>
            </w:r>
          </w:p>
        </w:tc>
        <w:tc>
          <w:tcPr>
            <w:tcW w:w="2268" w:type="dxa"/>
          </w:tcPr>
          <w:p w:rsidR="0001504D" w:rsidRPr="00F735E0" w:rsidRDefault="0001504D" w:rsidP="007B5DE5">
            <w:pPr>
              <w:spacing w:line="276" w:lineRule="auto"/>
              <w:rPr>
                <w:b/>
                <w:szCs w:val="21"/>
              </w:rPr>
            </w:pPr>
            <w:r w:rsidRPr="00F735E0">
              <w:rPr>
                <w:rFonts w:hint="eastAsia"/>
                <w:b/>
                <w:szCs w:val="21"/>
              </w:rPr>
              <w:t>Email</w:t>
            </w:r>
          </w:p>
        </w:tc>
        <w:tc>
          <w:tcPr>
            <w:tcW w:w="1701" w:type="dxa"/>
          </w:tcPr>
          <w:p w:rsidR="0001504D" w:rsidRPr="00F735E0" w:rsidRDefault="0001504D" w:rsidP="007B5DE5">
            <w:pPr>
              <w:spacing w:line="276" w:lineRule="auto"/>
              <w:rPr>
                <w:b/>
                <w:szCs w:val="21"/>
              </w:rPr>
            </w:pPr>
            <w:r w:rsidRPr="00F735E0">
              <w:rPr>
                <w:rFonts w:hint="eastAsia"/>
                <w:b/>
                <w:szCs w:val="21"/>
              </w:rPr>
              <w:t>单位名称</w:t>
            </w:r>
          </w:p>
        </w:tc>
        <w:tc>
          <w:tcPr>
            <w:tcW w:w="1701" w:type="dxa"/>
          </w:tcPr>
          <w:p w:rsidR="0001504D" w:rsidRPr="00F735E0" w:rsidRDefault="0001504D" w:rsidP="007B5DE5">
            <w:pPr>
              <w:spacing w:line="276" w:lineRule="auto"/>
              <w:rPr>
                <w:b/>
                <w:szCs w:val="21"/>
              </w:rPr>
            </w:pPr>
            <w:r w:rsidRPr="00F735E0">
              <w:rPr>
                <w:rFonts w:hint="eastAsia"/>
                <w:b/>
                <w:szCs w:val="21"/>
              </w:rPr>
              <w:t>通讯地址（邮寄）</w:t>
            </w:r>
          </w:p>
        </w:tc>
        <w:tc>
          <w:tcPr>
            <w:tcW w:w="709" w:type="dxa"/>
          </w:tcPr>
          <w:p w:rsidR="0001504D" w:rsidRPr="00F735E0" w:rsidRDefault="0001504D" w:rsidP="007B5DE5">
            <w:pPr>
              <w:spacing w:line="276" w:lineRule="auto"/>
              <w:rPr>
                <w:b/>
                <w:szCs w:val="21"/>
              </w:rPr>
            </w:pPr>
            <w:r w:rsidRPr="00F735E0">
              <w:rPr>
                <w:rFonts w:hint="eastAsia"/>
                <w:b/>
                <w:szCs w:val="21"/>
              </w:rPr>
              <w:t>单住</w:t>
            </w:r>
            <w:r w:rsidRPr="00F735E0">
              <w:rPr>
                <w:rFonts w:hint="eastAsia"/>
                <w:b/>
                <w:szCs w:val="21"/>
              </w:rPr>
              <w:t>/</w:t>
            </w:r>
            <w:r w:rsidRPr="00F735E0">
              <w:rPr>
                <w:rFonts w:hint="eastAsia"/>
                <w:b/>
                <w:szCs w:val="21"/>
              </w:rPr>
              <w:t>合住</w:t>
            </w:r>
          </w:p>
        </w:tc>
        <w:tc>
          <w:tcPr>
            <w:tcW w:w="567" w:type="dxa"/>
          </w:tcPr>
          <w:p w:rsidR="0001504D" w:rsidRPr="00F735E0" w:rsidRDefault="0001504D" w:rsidP="00F735E0">
            <w:pPr>
              <w:spacing w:line="276" w:lineRule="auto"/>
              <w:rPr>
                <w:b/>
                <w:szCs w:val="21"/>
              </w:rPr>
            </w:pPr>
            <w:r w:rsidRPr="00F735E0">
              <w:rPr>
                <w:rFonts w:hint="eastAsia"/>
                <w:b/>
                <w:szCs w:val="21"/>
              </w:rPr>
              <w:t>房间类型</w:t>
            </w:r>
          </w:p>
          <w:p w:rsidR="0001504D" w:rsidRPr="00F735E0" w:rsidRDefault="0001504D" w:rsidP="007B5DE5">
            <w:pPr>
              <w:spacing w:line="276" w:lineRule="auto"/>
              <w:rPr>
                <w:b/>
                <w:szCs w:val="21"/>
              </w:rPr>
            </w:pPr>
          </w:p>
        </w:tc>
        <w:tc>
          <w:tcPr>
            <w:tcW w:w="1134" w:type="dxa"/>
          </w:tcPr>
          <w:p w:rsidR="0001504D" w:rsidRDefault="0001504D" w:rsidP="00F735E0">
            <w:pPr>
              <w:spacing w:line="276" w:lineRule="auto"/>
              <w:rPr>
                <w:b/>
                <w:szCs w:val="21"/>
              </w:rPr>
            </w:pPr>
            <w:r>
              <w:rPr>
                <w:rFonts w:hint="eastAsia"/>
                <w:b/>
                <w:szCs w:val="21"/>
              </w:rPr>
              <w:t>预约</w:t>
            </w:r>
          </w:p>
          <w:p w:rsidR="0001504D" w:rsidRPr="00F735E0" w:rsidRDefault="0001504D" w:rsidP="00F735E0">
            <w:pPr>
              <w:spacing w:line="276" w:lineRule="auto"/>
              <w:rPr>
                <w:b/>
                <w:szCs w:val="21"/>
              </w:rPr>
            </w:pPr>
            <w:r>
              <w:rPr>
                <w:rFonts w:hint="eastAsia"/>
                <w:b/>
                <w:szCs w:val="21"/>
              </w:rPr>
              <w:t>合住人</w:t>
            </w:r>
          </w:p>
        </w:tc>
        <w:tc>
          <w:tcPr>
            <w:tcW w:w="1134" w:type="dxa"/>
          </w:tcPr>
          <w:p w:rsidR="0001504D" w:rsidRPr="00F735E0" w:rsidRDefault="0001504D" w:rsidP="00F735E0">
            <w:pPr>
              <w:spacing w:line="276" w:lineRule="auto"/>
              <w:rPr>
                <w:b/>
                <w:szCs w:val="21"/>
              </w:rPr>
            </w:pPr>
            <w:r w:rsidRPr="00F735E0">
              <w:rPr>
                <w:rFonts w:hint="eastAsia"/>
                <w:b/>
                <w:szCs w:val="21"/>
              </w:rPr>
              <w:t>入住时间</w:t>
            </w:r>
          </w:p>
        </w:tc>
        <w:tc>
          <w:tcPr>
            <w:tcW w:w="1134" w:type="dxa"/>
          </w:tcPr>
          <w:p w:rsidR="0001504D" w:rsidRPr="00F735E0" w:rsidRDefault="0001504D" w:rsidP="007B5DE5">
            <w:pPr>
              <w:spacing w:line="276" w:lineRule="auto"/>
              <w:rPr>
                <w:b/>
                <w:szCs w:val="21"/>
              </w:rPr>
            </w:pPr>
            <w:r w:rsidRPr="00F735E0">
              <w:rPr>
                <w:rFonts w:hint="eastAsia"/>
                <w:b/>
                <w:szCs w:val="21"/>
              </w:rPr>
              <w:t>离开时间</w:t>
            </w:r>
          </w:p>
        </w:tc>
        <w:tc>
          <w:tcPr>
            <w:tcW w:w="1134" w:type="dxa"/>
          </w:tcPr>
          <w:p w:rsidR="0001504D" w:rsidRPr="00F735E0" w:rsidRDefault="0001504D" w:rsidP="00C85269">
            <w:pPr>
              <w:spacing w:line="276" w:lineRule="auto"/>
              <w:rPr>
                <w:b/>
                <w:szCs w:val="21"/>
              </w:rPr>
            </w:pPr>
            <w:r w:rsidRPr="00F735E0">
              <w:rPr>
                <w:rFonts w:hint="eastAsia"/>
                <w:b/>
                <w:szCs w:val="21"/>
              </w:rPr>
              <w:t>备注（需要</w:t>
            </w:r>
            <w:proofErr w:type="gramStart"/>
            <w:r w:rsidRPr="00F735E0">
              <w:rPr>
                <w:rFonts w:hint="eastAsia"/>
                <w:b/>
                <w:szCs w:val="21"/>
              </w:rPr>
              <w:t>双床房的</w:t>
            </w:r>
            <w:proofErr w:type="gramEnd"/>
            <w:r w:rsidRPr="00F735E0">
              <w:rPr>
                <w:rFonts w:hint="eastAsia"/>
                <w:b/>
                <w:szCs w:val="21"/>
              </w:rPr>
              <w:t>代表在此注名“需要双床房”；）</w:t>
            </w:r>
          </w:p>
        </w:tc>
      </w:tr>
      <w:tr w:rsidR="0001504D" w:rsidRPr="0001504D" w:rsidTr="001A3650">
        <w:trPr>
          <w:trHeight w:val="1551"/>
        </w:trPr>
        <w:tc>
          <w:tcPr>
            <w:tcW w:w="918" w:type="dxa"/>
          </w:tcPr>
          <w:p w:rsidR="0001504D" w:rsidRPr="0001504D" w:rsidRDefault="0001504D" w:rsidP="007B5DE5">
            <w:pPr>
              <w:spacing w:line="276" w:lineRule="auto"/>
              <w:rPr>
                <w:szCs w:val="21"/>
              </w:rPr>
            </w:pPr>
          </w:p>
        </w:tc>
        <w:tc>
          <w:tcPr>
            <w:tcW w:w="558" w:type="dxa"/>
          </w:tcPr>
          <w:p w:rsidR="0001504D" w:rsidRPr="0001504D" w:rsidRDefault="0001504D" w:rsidP="007B5DE5">
            <w:pPr>
              <w:spacing w:line="276" w:lineRule="auto"/>
              <w:rPr>
                <w:szCs w:val="21"/>
              </w:rPr>
            </w:pPr>
          </w:p>
        </w:tc>
        <w:tc>
          <w:tcPr>
            <w:tcW w:w="900" w:type="dxa"/>
          </w:tcPr>
          <w:p w:rsidR="0001504D" w:rsidRPr="0001504D" w:rsidRDefault="0001504D" w:rsidP="007B5DE5">
            <w:pPr>
              <w:spacing w:line="276" w:lineRule="auto"/>
              <w:rPr>
                <w:szCs w:val="21"/>
              </w:rPr>
            </w:pPr>
          </w:p>
        </w:tc>
        <w:tc>
          <w:tcPr>
            <w:tcW w:w="1418" w:type="dxa"/>
          </w:tcPr>
          <w:p w:rsidR="0001504D" w:rsidRPr="0001504D" w:rsidRDefault="0001504D" w:rsidP="007B5DE5">
            <w:pPr>
              <w:spacing w:line="276" w:lineRule="auto"/>
              <w:rPr>
                <w:szCs w:val="21"/>
              </w:rPr>
            </w:pPr>
          </w:p>
        </w:tc>
        <w:tc>
          <w:tcPr>
            <w:tcW w:w="2268" w:type="dxa"/>
          </w:tcPr>
          <w:p w:rsidR="0001504D" w:rsidRPr="0001504D" w:rsidRDefault="0001504D" w:rsidP="007B5DE5">
            <w:pPr>
              <w:spacing w:line="276" w:lineRule="auto"/>
              <w:rPr>
                <w:szCs w:val="21"/>
              </w:rPr>
            </w:pPr>
          </w:p>
        </w:tc>
        <w:tc>
          <w:tcPr>
            <w:tcW w:w="1701" w:type="dxa"/>
          </w:tcPr>
          <w:p w:rsidR="0001504D" w:rsidRPr="0001504D" w:rsidRDefault="0001504D" w:rsidP="007B5DE5">
            <w:pPr>
              <w:spacing w:line="276" w:lineRule="auto"/>
              <w:rPr>
                <w:szCs w:val="21"/>
              </w:rPr>
            </w:pPr>
          </w:p>
        </w:tc>
        <w:tc>
          <w:tcPr>
            <w:tcW w:w="1701" w:type="dxa"/>
          </w:tcPr>
          <w:p w:rsidR="0001504D" w:rsidRPr="0001504D" w:rsidRDefault="0001504D" w:rsidP="007B5DE5">
            <w:pPr>
              <w:spacing w:line="276" w:lineRule="auto"/>
              <w:rPr>
                <w:szCs w:val="21"/>
              </w:rPr>
            </w:pPr>
          </w:p>
        </w:tc>
        <w:tc>
          <w:tcPr>
            <w:tcW w:w="709" w:type="dxa"/>
          </w:tcPr>
          <w:p w:rsidR="0001504D" w:rsidRPr="0001504D" w:rsidRDefault="0001504D" w:rsidP="007B5DE5">
            <w:pPr>
              <w:spacing w:line="276" w:lineRule="auto"/>
              <w:rPr>
                <w:szCs w:val="21"/>
              </w:rPr>
            </w:pPr>
          </w:p>
        </w:tc>
        <w:tc>
          <w:tcPr>
            <w:tcW w:w="567" w:type="dxa"/>
          </w:tcPr>
          <w:p w:rsidR="0001504D" w:rsidRPr="0001504D" w:rsidRDefault="0001504D" w:rsidP="007B5DE5">
            <w:pPr>
              <w:spacing w:line="276" w:lineRule="auto"/>
              <w:rPr>
                <w:szCs w:val="21"/>
              </w:rPr>
            </w:pPr>
          </w:p>
        </w:tc>
        <w:tc>
          <w:tcPr>
            <w:tcW w:w="1134" w:type="dxa"/>
          </w:tcPr>
          <w:p w:rsidR="0001504D" w:rsidRPr="0001504D" w:rsidRDefault="0001504D" w:rsidP="007B5DE5">
            <w:pPr>
              <w:spacing w:line="276" w:lineRule="auto"/>
              <w:rPr>
                <w:szCs w:val="21"/>
              </w:rPr>
            </w:pPr>
          </w:p>
        </w:tc>
        <w:tc>
          <w:tcPr>
            <w:tcW w:w="1134" w:type="dxa"/>
          </w:tcPr>
          <w:p w:rsidR="0001504D" w:rsidRPr="0001504D" w:rsidRDefault="0001504D" w:rsidP="007B5DE5">
            <w:pPr>
              <w:spacing w:line="276" w:lineRule="auto"/>
              <w:rPr>
                <w:szCs w:val="21"/>
              </w:rPr>
            </w:pPr>
          </w:p>
        </w:tc>
        <w:tc>
          <w:tcPr>
            <w:tcW w:w="1134" w:type="dxa"/>
          </w:tcPr>
          <w:p w:rsidR="0001504D" w:rsidRPr="0001504D" w:rsidRDefault="0001504D" w:rsidP="007B5DE5">
            <w:pPr>
              <w:spacing w:line="276" w:lineRule="auto"/>
              <w:rPr>
                <w:szCs w:val="21"/>
              </w:rPr>
            </w:pPr>
          </w:p>
        </w:tc>
        <w:tc>
          <w:tcPr>
            <w:tcW w:w="1134" w:type="dxa"/>
          </w:tcPr>
          <w:p w:rsidR="0001504D" w:rsidRPr="0001504D" w:rsidRDefault="0001504D" w:rsidP="007B5DE5">
            <w:pPr>
              <w:spacing w:line="276" w:lineRule="auto"/>
              <w:rPr>
                <w:szCs w:val="21"/>
              </w:rPr>
            </w:pPr>
          </w:p>
        </w:tc>
      </w:tr>
    </w:tbl>
    <w:p w:rsidR="007B5DE5" w:rsidRPr="002B123A" w:rsidRDefault="00FF7073" w:rsidP="00CA0E0D">
      <w:pPr>
        <w:spacing w:line="276" w:lineRule="auto"/>
        <w:rPr>
          <w:b/>
          <w:szCs w:val="21"/>
        </w:rPr>
      </w:pPr>
      <w:r>
        <w:rPr>
          <w:rFonts w:hint="eastAsia"/>
          <w:b/>
          <w:sz w:val="24"/>
          <w:szCs w:val="24"/>
        </w:rPr>
        <w:t>住宿安排详见附件</w:t>
      </w:r>
      <w:r>
        <w:rPr>
          <w:rFonts w:hint="eastAsia"/>
          <w:b/>
          <w:sz w:val="24"/>
          <w:szCs w:val="24"/>
        </w:rPr>
        <w:t>3.</w:t>
      </w:r>
      <w:r w:rsidRPr="002B123A">
        <w:rPr>
          <w:rFonts w:hint="eastAsia"/>
          <w:b/>
          <w:szCs w:val="21"/>
        </w:rPr>
        <w:t xml:space="preserve"> </w:t>
      </w:r>
      <w:proofErr w:type="gramStart"/>
      <w:r w:rsidR="002B123A" w:rsidRPr="002B123A">
        <w:rPr>
          <w:rFonts w:hint="eastAsia"/>
          <w:szCs w:val="21"/>
        </w:rPr>
        <w:t>请拟参会</w:t>
      </w:r>
      <w:proofErr w:type="gramEnd"/>
      <w:r w:rsidR="002B123A" w:rsidRPr="002B123A">
        <w:rPr>
          <w:rFonts w:hint="eastAsia"/>
          <w:szCs w:val="21"/>
        </w:rPr>
        <w:t>代表务必在</w:t>
      </w:r>
      <w:r w:rsidR="002B123A" w:rsidRPr="002B123A">
        <w:rPr>
          <w:szCs w:val="21"/>
        </w:rPr>
        <w:t>1</w:t>
      </w:r>
      <w:r w:rsidR="002B123A" w:rsidRPr="002B123A">
        <w:rPr>
          <w:rFonts w:hint="eastAsia"/>
          <w:szCs w:val="21"/>
        </w:rPr>
        <w:t>0</w:t>
      </w:r>
      <w:r w:rsidR="002B123A" w:rsidRPr="002B123A">
        <w:rPr>
          <w:rFonts w:hint="eastAsia"/>
          <w:szCs w:val="21"/>
        </w:rPr>
        <w:t>月</w:t>
      </w:r>
      <w:r w:rsidR="002B123A" w:rsidRPr="002B123A">
        <w:rPr>
          <w:rFonts w:hint="eastAsia"/>
          <w:szCs w:val="21"/>
        </w:rPr>
        <w:t>3</w:t>
      </w:r>
      <w:r w:rsidR="002B123A" w:rsidRPr="002B123A">
        <w:rPr>
          <w:szCs w:val="21"/>
        </w:rPr>
        <w:t>1</w:t>
      </w:r>
      <w:r w:rsidR="002B123A" w:rsidRPr="002B123A">
        <w:rPr>
          <w:rFonts w:hint="eastAsia"/>
          <w:szCs w:val="21"/>
        </w:rPr>
        <w:t>日前填写</w:t>
      </w:r>
      <w:r w:rsidR="002B123A" w:rsidRPr="002B123A">
        <w:rPr>
          <w:szCs w:val="21"/>
        </w:rPr>
        <w:t>“</w:t>
      </w:r>
      <w:r w:rsidR="002B123A" w:rsidRPr="002B123A">
        <w:rPr>
          <w:rFonts w:hint="eastAsia"/>
          <w:szCs w:val="21"/>
        </w:rPr>
        <w:t>回执表</w:t>
      </w:r>
      <w:r w:rsidR="002B123A" w:rsidRPr="002B123A">
        <w:rPr>
          <w:szCs w:val="21"/>
        </w:rPr>
        <w:t>”</w:t>
      </w:r>
      <w:r w:rsidR="002B123A" w:rsidRPr="002B123A">
        <w:rPr>
          <w:rFonts w:hint="eastAsia"/>
          <w:szCs w:val="21"/>
        </w:rPr>
        <w:t>并发送邮件到邮箱：</w:t>
      </w:r>
      <w:hyperlink r:id="rId9" w:history="1">
        <w:r w:rsidR="002B123A" w:rsidRPr="002B123A">
          <w:rPr>
            <w:rStyle w:val="a3"/>
            <w:rFonts w:hint="eastAsia"/>
            <w:b/>
            <w:color w:val="FF0000"/>
            <w:szCs w:val="21"/>
            <w:u w:val="none"/>
          </w:rPr>
          <w:t>zhuhaihuiyi2019</w:t>
        </w:r>
        <w:r w:rsidR="002B123A" w:rsidRPr="002B123A">
          <w:rPr>
            <w:rStyle w:val="a3"/>
            <w:b/>
            <w:color w:val="FF0000"/>
            <w:szCs w:val="21"/>
            <w:u w:val="none"/>
          </w:rPr>
          <w:t>@126.com</w:t>
        </w:r>
        <w:r w:rsidR="002B123A" w:rsidRPr="002B123A">
          <w:rPr>
            <w:rStyle w:val="a3"/>
            <w:rFonts w:hint="eastAsia"/>
            <w:b/>
            <w:color w:val="FF0000"/>
            <w:szCs w:val="21"/>
            <w:u w:val="none"/>
          </w:rPr>
          <w:t>，</w:t>
        </w:r>
        <w:r w:rsidR="002B123A" w:rsidRPr="002B123A">
          <w:rPr>
            <w:rStyle w:val="a3"/>
            <w:rFonts w:hint="eastAsia"/>
            <w:b/>
            <w:color w:val="FF0000"/>
            <w:szCs w:val="21"/>
            <w:u w:val="none"/>
          </w:rPr>
          <w:t xml:space="preserve"> </w:t>
        </w:r>
        <w:r w:rsidR="002B123A" w:rsidRPr="002B123A">
          <w:rPr>
            <w:rStyle w:val="a3"/>
            <w:rFonts w:hint="eastAsia"/>
            <w:color w:val="FF0000"/>
            <w:szCs w:val="21"/>
            <w:u w:val="none"/>
          </w:rPr>
          <w:t>并须提交押金</w:t>
        </w:r>
        <w:r w:rsidR="002B123A" w:rsidRPr="002B123A">
          <w:rPr>
            <w:rStyle w:val="a3"/>
            <w:color w:val="FF0000"/>
            <w:szCs w:val="21"/>
            <w:u w:val="none"/>
          </w:rPr>
          <w:t>500</w:t>
        </w:r>
        <w:r w:rsidR="002B123A" w:rsidRPr="002B123A">
          <w:rPr>
            <w:rStyle w:val="a3"/>
            <w:rFonts w:hint="eastAsia"/>
            <w:color w:val="FF0000"/>
            <w:szCs w:val="21"/>
            <w:u w:val="none"/>
          </w:rPr>
          <w:t>元</w:t>
        </w:r>
        <w:r w:rsidR="002B123A" w:rsidRPr="002B123A">
          <w:rPr>
            <w:rStyle w:val="a3"/>
            <w:rFonts w:hint="eastAsia"/>
            <w:color w:val="FF0000"/>
            <w:szCs w:val="21"/>
            <w:u w:val="none"/>
          </w:rPr>
          <w:t>/</w:t>
        </w:r>
      </w:hyperlink>
      <w:r w:rsidR="002B123A">
        <w:rPr>
          <w:rFonts w:hint="eastAsia"/>
          <w:color w:val="FF0000"/>
          <w:szCs w:val="21"/>
        </w:rPr>
        <w:t>间</w:t>
      </w:r>
      <w:r w:rsidR="002B123A" w:rsidRPr="002B123A">
        <w:rPr>
          <w:rFonts w:hint="eastAsia"/>
          <w:szCs w:val="21"/>
        </w:rPr>
        <w:t>。</w:t>
      </w:r>
    </w:p>
    <w:p w:rsidR="00ED3909" w:rsidRDefault="00CA0E0D" w:rsidP="00ED3909">
      <w:pPr>
        <w:spacing w:line="276" w:lineRule="auto"/>
        <w:rPr>
          <w:b/>
          <w:sz w:val="24"/>
          <w:szCs w:val="24"/>
        </w:rPr>
      </w:pPr>
      <w:r>
        <w:rPr>
          <w:rFonts w:hint="eastAsia"/>
          <w:b/>
          <w:sz w:val="24"/>
          <w:szCs w:val="24"/>
        </w:rPr>
        <w:t xml:space="preserve">   </w:t>
      </w:r>
      <w:r w:rsidR="00FF7073">
        <w:rPr>
          <w:rFonts w:hint="eastAsia"/>
          <w:b/>
          <w:sz w:val="24"/>
          <w:szCs w:val="24"/>
        </w:rPr>
        <w:t>房间类型的填写：</w:t>
      </w:r>
      <w:r>
        <w:rPr>
          <w:rFonts w:hint="eastAsia"/>
          <w:b/>
          <w:sz w:val="24"/>
          <w:szCs w:val="24"/>
        </w:rPr>
        <w:t>从</w:t>
      </w:r>
      <w:r w:rsidR="00ED3909">
        <w:rPr>
          <w:rFonts w:hint="eastAsia"/>
          <w:b/>
          <w:sz w:val="24"/>
          <w:szCs w:val="24"/>
        </w:rPr>
        <w:t>如下</w:t>
      </w:r>
      <w:r>
        <w:rPr>
          <w:rFonts w:hint="eastAsia"/>
          <w:b/>
          <w:sz w:val="24"/>
          <w:szCs w:val="24"/>
        </w:rPr>
        <w:t>A</w:t>
      </w:r>
      <w:r>
        <w:rPr>
          <w:rFonts w:hint="eastAsia"/>
          <w:b/>
          <w:sz w:val="24"/>
          <w:szCs w:val="24"/>
        </w:rPr>
        <w:t>、</w:t>
      </w:r>
      <w:r>
        <w:rPr>
          <w:rFonts w:hint="eastAsia"/>
          <w:b/>
          <w:sz w:val="24"/>
          <w:szCs w:val="24"/>
        </w:rPr>
        <w:t>B</w:t>
      </w:r>
      <w:r>
        <w:rPr>
          <w:rFonts w:hint="eastAsia"/>
          <w:b/>
          <w:sz w:val="24"/>
          <w:szCs w:val="24"/>
        </w:rPr>
        <w:t>、</w:t>
      </w:r>
      <w:r>
        <w:rPr>
          <w:rFonts w:hint="eastAsia"/>
          <w:b/>
          <w:sz w:val="24"/>
          <w:szCs w:val="24"/>
        </w:rPr>
        <w:t>C</w:t>
      </w:r>
      <w:r>
        <w:rPr>
          <w:rFonts w:hint="eastAsia"/>
          <w:b/>
          <w:sz w:val="24"/>
          <w:szCs w:val="24"/>
        </w:rPr>
        <w:t>、</w:t>
      </w:r>
      <w:r>
        <w:rPr>
          <w:rFonts w:hint="eastAsia"/>
          <w:b/>
          <w:sz w:val="24"/>
          <w:szCs w:val="24"/>
        </w:rPr>
        <w:t xml:space="preserve">D </w:t>
      </w:r>
      <w:r w:rsidR="00ED3909">
        <w:rPr>
          <w:rFonts w:hint="eastAsia"/>
          <w:b/>
          <w:sz w:val="24"/>
          <w:szCs w:val="24"/>
        </w:rPr>
        <w:t>四个</w:t>
      </w:r>
      <w:r w:rsidR="00FF7073">
        <w:rPr>
          <w:rFonts w:hint="eastAsia"/>
          <w:b/>
          <w:sz w:val="24"/>
          <w:szCs w:val="24"/>
        </w:rPr>
        <w:t>酒店</w:t>
      </w:r>
      <w:r w:rsidR="00ED3909">
        <w:rPr>
          <w:rFonts w:hint="eastAsia"/>
          <w:b/>
          <w:sz w:val="24"/>
          <w:szCs w:val="24"/>
        </w:rPr>
        <w:t>中</w:t>
      </w:r>
      <w:r>
        <w:rPr>
          <w:rFonts w:hint="eastAsia"/>
          <w:b/>
          <w:sz w:val="24"/>
          <w:szCs w:val="24"/>
        </w:rPr>
        <w:t>选一个</w:t>
      </w:r>
      <w:r w:rsidR="00ED3909">
        <w:rPr>
          <w:rFonts w:hint="eastAsia"/>
          <w:b/>
          <w:sz w:val="24"/>
          <w:szCs w:val="24"/>
        </w:rPr>
        <w:t>，并把对应的字母填写到</w:t>
      </w:r>
      <w:r>
        <w:rPr>
          <w:rFonts w:hint="eastAsia"/>
          <w:b/>
          <w:sz w:val="24"/>
          <w:szCs w:val="24"/>
        </w:rPr>
        <w:t>上表</w:t>
      </w:r>
      <w:r w:rsidR="00ED3909">
        <w:rPr>
          <w:rFonts w:hint="eastAsia"/>
          <w:b/>
          <w:sz w:val="24"/>
          <w:szCs w:val="24"/>
        </w:rPr>
        <w:t>的“房间类型”中</w:t>
      </w:r>
      <w:r w:rsidR="0096711C">
        <w:rPr>
          <w:rFonts w:hint="eastAsia"/>
          <w:b/>
          <w:sz w:val="24"/>
          <w:szCs w:val="24"/>
        </w:rPr>
        <w:t>。</w:t>
      </w:r>
    </w:p>
    <w:p w:rsidR="00FF7073" w:rsidRPr="00ED3909" w:rsidRDefault="00FF7073" w:rsidP="001A3650">
      <w:pPr>
        <w:spacing w:line="80" w:lineRule="atLeast"/>
        <w:ind w:firstLineChars="900" w:firstLine="2160"/>
        <w:rPr>
          <w:b/>
          <w:sz w:val="24"/>
          <w:szCs w:val="24"/>
        </w:rPr>
      </w:pPr>
      <w:r w:rsidRPr="00D968BF">
        <w:rPr>
          <w:rFonts w:ascii="宋体" w:hAnsi="宋体" w:hint="eastAsia"/>
          <w:bCs/>
          <w:sz w:val="24"/>
        </w:rPr>
        <w:t>A：</w:t>
      </w:r>
      <w:r w:rsidRPr="00ED3909">
        <w:rPr>
          <w:rFonts w:ascii="宋体" w:hAnsi="宋体" w:hint="eastAsia"/>
          <w:bCs/>
          <w:szCs w:val="21"/>
        </w:rPr>
        <w:t>北京师范大学珠海分校国际交流中心京华苑酒店，</w:t>
      </w:r>
      <w:r w:rsidR="00ED3909">
        <w:rPr>
          <w:rFonts w:ascii="宋体" w:hAnsi="宋体" w:hint="eastAsia"/>
          <w:bCs/>
          <w:szCs w:val="21"/>
        </w:rPr>
        <w:t>房间数量100间，</w:t>
      </w:r>
      <w:r w:rsidRPr="00ED3909">
        <w:rPr>
          <w:rFonts w:ascii="宋体" w:hAnsi="宋体" w:hint="eastAsia"/>
          <w:bCs/>
          <w:szCs w:val="21"/>
        </w:rPr>
        <w:t>房间价格：</w:t>
      </w:r>
      <w:r w:rsidR="00ED3909" w:rsidRPr="00ED3909">
        <w:rPr>
          <w:rFonts w:ascii="宋体" w:hAnsi="宋体" w:hint="eastAsia"/>
          <w:bCs/>
          <w:szCs w:val="21"/>
        </w:rPr>
        <w:t xml:space="preserve"> </w:t>
      </w:r>
      <w:r w:rsidRPr="00ED3909">
        <w:rPr>
          <w:rFonts w:ascii="宋体" w:hAnsi="宋体" w:hint="eastAsia"/>
          <w:bCs/>
          <w:szCs w:val="21"/>
        </w:rPr>
        <w:t xml:space="preserve">389元/间/晚（含早餐）      </w:t>
      </w:r>
    </w:p>
    <w:p w:rsidR="00FF7073" w:rsidRPr="00ED3909" w:rsidRDefault="00CA0E0D" w:rsidP="001A3650">
      <w:pPr>
        <w:spacing w:line="80" w:lineRule="atLeast"/>
        <w:ind w:leftChars="133" w:left="1329" w:hangingChars="500" w:hanging="1050"/>
        <w:rPr>
          <w:rFonts w:ascii="宋体" w:hAnsi="宋体"/>
          <w:bCs/>
          <w:szCs w:val="21"/>
        </w:rPr>
      </w:pPr>
      <w:r>
        <w:rPr>
          <w:rFonts w:ascii="宋体" w:hAnsi="宋体" w:hint="eastAsia"/>
          <w:bCs/>
          <w:szCs w:val="21"/>
        </w:rPr>
        <w:t xml:space="preserve">            </w:t>
      </w:r>
      <w:r w:rsidR="00FF7073" w:rsidRPr="00ED3909">
        <w:rPr>
          <w:rFonts w:ascii="宋体" w:hAnsi="宋体" w:hint="eastAsia"/>
          <w:b/>
          <w:bCs/>
          <w:szCs w:val="21"/>
        </w:rPr>
        <w:t xml:space="preserve"> </w:t>
      </w:r>
      <w:r w:rsidR="004704CB">
        <w:rPr>
          <w:rFonts w:ascii="宋体" w:hAnsi="宋体" w:hint="eastAsia"/>
          <w:b/>
          <w:bCs/>
          <w:szCs w:val="21"/>
        </w:rPr>
        <w:t xml:space="preserve">    </w:t>
      </w:r>
      <w:r w:rsidR="00FF7073" w:rsidRPr="00ED3909">
        <w:rPr>
          <w:rFonts w:ascii="宋体" w:hAnsi="宋体" w:hint="eastAsia"/>
          <w:bCs/>
          <w:szCs w:val="21"/>
        </w:rPr>
        <w:t>B：北京师范大学珠海分校文华</w:t>
      </w:r>
      <w:proofErr w:type="gramStart"/>
      <w:r w:rsidR="00FF7073" w:rsidRPr="00ED3909">
        <w:rPr>
          <w:rFonts w:ascii="宋体" w:hAnsi="宋体" w:hint="eastAsia"/>
          <w:bCs/>
          <w:szCs w:val="21"/>
        </w:rPr>
        <w:t>苑培训</w:t>
      </w:r>
      <w:proofErr w:type="gramEnd"/>
      <w:r w:rsidR="00FF7073" w:rsidRPr="00ED3909">
        <w:rPr>
          <w:rFonts w:ascii="宋体" w:hAnsi="宋体" w:hint="eastAsia"/>
          <w:bCs/>
          <w:szCs w:val="21"/>
        </w:rPr>
        <w:t>公寓房间：房间数量：</w:t>
      </w:r>
      <w:r w:rsidR="00352FAE">
        <w:rPr>
          <w:rFonts w:ascii="宋体" w:hAnsi="宋体" w:hint="eastAsia"/>
          <w:bCs/>
          <w:szCs w:val="21"/>
        </w:rPr>
        <w:t>3</w:t>
      </w:r>
      <w:r w:rsidR="00FF7073" w:rsidRPr="00ED3909">
        <w:rPr>
          <w:rFonts w:ascii="宋体" w:hAnsi="宋体" w:hint="eastAsia"/>
          <w:bCs/>
          <w:szCs w:val="21"/>
        </w:rPr>
        <w:t>00间房，300元/间/晚（含1人早餐）</w:t>
      </w:r>
      <w:r w:rsidR="00F735E0">
        <w:rPr>
          <w:rFonts w:ascii="宋体" w:hAnsi="宋体" w:hint="eastAsia"/>
          <w:bCs/>
          <w:szCs w:val="21"/>
        </w:rPr>
        <w:t>（根据学校能保障的房间数动态调整）</w:t>
      </w:r>
    </w:p>
    <w:p w:rsidR="00FF7073" w:rsidRPr="00ED3909" w:rsidRDefault="00FF7073" w:rsidP="001A3650">
      <w:pPr>
        <w:spacing w:line="80" w:lineRule="atLeast"/>
        <w:rPr>
          <w:rFonts w:ascii="宋体" w:hAnsi="宋体"/>
          <w:bCs/>
          <w:szCs w:val="21"/>
        </w:rPr>
      </w:pPr>
      <w:r w:rsidRPr="00ED3909">
        <w:rPr>
          <w:rFonts w:ascii="宋体" w:hAnsi="宋体" w:hint="eastAsia"/>
          <w:bCs/>
          <w:szCs w:val="21"/>
        </w:rPr>
        <w:t xml:space="preserve">   </w:t>
      </w:r>
      <w:r w:rsidR="00CA0E0D">
        <w:rPr>
          <w:rFonts w:ascii="宋体" w:hAnsi="宋体" w:hint="eastAsia"/>
          <w:bCs/>
          <w:szCs w:val="21"/>
        </w:rPr>
        <w:t xml:space="preserve">            </w:t>
      </w:r>
      <w:r w:rsidR="004704CB">
        <w:rPr>
          <w:rFonts w:ascii="宋体" w:hAnsi="宋体" w:hint="eastAsia"/>
          <w:bCs/>
          <w:szCs w:val="21"/>
        </w:rPr>
        <w:t xml:space="preserve">    </w:t>
      </w:r>
      <w:r w:rsidR="00ED3909">
        <w:rPr>
          <w:rFonts w:ascii="宋体" w:hAnsi="宋体" w:hint="eastAsia"/>
          <w:bCs/>
          <w:szCs w:val="21"/>
        </w:rPr>
        <w:t xml:space="preserve"> </w:t>
      </w:r>
      <w:r w:rsidRPr="00ED3909">
        <w:rPr>
          <w:rFonts w:ascii="宋体" w:hAnsi="宋体"/>
          <w:bCs/>
          <w:szCs w:val="21"/>
        </w:rPr>
        <w:t>C</w:t>
      </w:r>
      <w:r w:rsidRPr="00ED3909">
        <w:rPr>
          <w:rFonts w:ascii="宋体" w:hAnsi="宋体" w:hint="eastAsia"/>
          <w:bCs/>
          <w:szCs w:val="21"/>
        </w:rPr>
        <w:t>:</w:t>
      </w:r>
      <w:r w:rsidRPr="00ED3909">
        <w:rPr>
          <w:rFonts w:hint="eastAsia"/>
          <w:szCs w:val="21"/>
        </w:rPr>
        <w:t xml:space="preserve"> </w:t>
      </w:r>
      <w:r w:rsidRPr="00ED3909">
        <w:rPr>
          <w:rFonts w:ascii="宋体" w:hAnsi="宋体" w:hint="eastAsia"/>
          <w:bCs/>
          <w:szCs w:val="21"/>
        </w:rPr>
        <w:t>榆</w:t>
      </w:r>
      <w:proofErr w:type="gramStart"/>
      <w:r w:rsidRPr="00ED3909">
        <w:rPr>
          <w:rFonts w:ascii="宋体" w:hAnsi="宋体" w:hint="eastAsia"/>
          <w:bCs/>
          <w:szCs w:val="21"/>
        </w:rPr>
        <w:t>栈</w:t>
      </w:r>
      <w:proofErr w:type="gramEnd"/>
      <w:r w:rsidRPr="00ED3909">
        <w:rPr>
          <w:rFonts w:ascii="宋体" w:hAnsi="宋体" w:hint="eastAsia"/>
          <w:bCs/>
          <w:szCs w:val="21"/>
        </w:rPr>
        <w:t>酒店(北师大-香港浸会联合国际学院内的酒店（UIC）) 房间数量50间房，300元/间/晚（含1人早餐）</w:t>
      </w:r>
    </w:p>
    <w:p w:rsidR="00FF7073" w:rsidRDefault="00CA0E0D" w:rsidP="001A3650">
      <w:pPr>
        <w:spacing w:line="80" w:lineRule="atLeast"/>
        <w:rPr>
          <w:rFonts w:ascii="宋体" w:hAnsi="宋体"/>
          <w:bCs/>
          <w:szCs w:val="21"/>
        </w:rPr>
      </w:pPr>
      <w:r>
        <w:rPr>
          <w:rFonts w:hint="eastAsia"/>
          <w:b/>
          <w:szCs w:val="21"/>
        </w:rPr>
        <w:t xml:space="preserve">               </w:t>
      </w:r>
      <w:r w:rsidR="004704CB">
        <w:rPr>
          <w:rFonts w:hint="eastAsia"/>
          <w:b/>
          <w:szCs w:val="21"/>
        </w:rPr>
        <w:t xml:space="preserve">   </w:t>
      </w:r>
      <w:r>
        <w:rPr>
          <w:rFonts w:hint="eastAsia"/>
          <w:b/>
          <w:szCs w:val="21"/>
        </w:rPr>
        <w:t xml:space="preserve"> </w:t>
      </w:r>
      <w:r w:rsidR="004704CB">
        <w:rPr>
          <w:rFonts w:hint="eastAsia"/>
          <w:b/>
          <w:szCs w:val="21"/>
        </w:rPr>
        <w:t xml:space="preserve"> </w:t>
      </w:r>
      <w:r w:rsidR="00FF7073" w:rsidRPr="00ED3909">
        <w:rPr>
          <w:rFonts w:hint="eastAsia"/>
          <w:szCs w:val="21"/>
        </w:rPr>
        <w:t>D</w:t>
      </w:r>
      <w:r w:rsidR="00FF7073" w:rsidRPr="00ED3909">
        <w:rPr>
          <w:rFonts w:hint="eastAsia"/>
          <w:szCs w:val="21"/>
        </w:rPr>
        <w:t>：</w:t>
      </w:r>
      <w:r w:rsidR="00FF7073" w:rsidRPr="00ED3909">
        <w:rPr>
          <w:rFonts w:hint="eastAsia"/>
          <w:szCs w:val="21"/>
        </w:rPr>
        <w:t xml:space="preserve"> </w:t>
      </w:r>
      <w:r w:rsidR="00ED3909" w:rsidRPr="00ED3909">
        <w:rPr>
          <w:rFonts w:ascii="宋体" w:hAnsi="宋体" w:cs="宋体" w:hint="eastAsia"/>
          <w:szCs w:val="21"/>
        </w:rPr>
        <w:t>珠海旭日湾巢酒店</w:t>
      </w:r>
      <w:r w:rsidR="00ED3909">
        <w:rPr>
          <w:rFonts w:ascii="宋体" w:hAnsi="宋体" w:cs="宋体" w:hint="eastAsia"/>
          <w:szCs w:val="21"/>
        </w:rPr>
        <w:t>，房间数量150间（</w:t>
      </w:r>
      <w:r w:rsidR="00ED3909" w:rsidRPr="0053175B">
        <w:rPr>
          <w:rFonts w:ascii="宋体" w:hAnsi="宋体" w:cs="宋体" w:hint="eastAsia"/>
          <w:b/>
          <w:szCs w:val="21"/>
        </w:rPr>
        <w:t>双床65间</w:t>
      </w:r>
      <w:r w:rsidR="00ED3909">
        <w:rPr>
          <w:rFonts w:ascii="宋体" w:hAnsi="宋体" w:cs="宋体" w:hint="eastAsia"/>
          <w:szCs w:val="21"/>
        </w:rPr>
        <w:t>），</w:t>
      </w:r>
      <w:r w:rsidR="00ED3909" w:rsidRPr="00ED3909">
        <w:rPr>
          <w:rFonts w:ascii="宋体" w:hAnsi="宋体" w:hint="eastAsia"/>
          <w:bCs/>
          <w:szCs w:val="21"/>
        </w:rPr>
        <w:t>300元/间/晚（含1人早餐）</w:t>
      </w:r>
    </w:p>
    <w:p w:rsidR="00F735E0" w:rsidRDefault="00CA0E0D" w:rsidP="007B5DE5">
      <w:pPr>
        <w:spacing w:line="276" w:lineRule="auto"/>
        <w:rPr>
          <w:rFonts w:ascii="宋体" w:hAnsi="宋体"/>
          <w:bCs/>
          <w:szCs w:val="21"/>
        </w:rPr>
      </w:pPr>
      <w:r>
        <w:rPr>
          <w:rFonts w:ascii="宋体" w:hAnsi="宋体" w:hint="eastAsia"/>
          <w:bCs/>
          <w:szCs w:val="21"/>
        </w:rPr>
        <w:t xml:space="preserve">   </w:t>
      </w:r>
      <w:r w:rsidRPr="00CA0E0D">
        <w:rPr>
          <w:rFonts w:ascii="宋体" w:hAnsi="宋体" w:hint="eastAsia"/>
          <w:b/>
          <w:bCs/>
          <w:szCs w:val="21"/>
        </w:rPr>
        <w:t>离开时间的填写：</w:t>
      </w:r>
      <w:r>
        <w:rPr>
          <w:rFonts w:ascii="宋体" w:hAnsi="宋体" w:hint="eastAsia"/>
          <w:bCs/>
          <w:szCs w:val="21"/>
        </w:rPr>
        <w:t>确定返程时间</w:t>
      </w:r>
      <w:r w:rsidR="0096711C">
        <w:rPr>
          <w:rFonts w:ascii="宋体" w:hAnsi="宋体" w:hint="eastAsia"/>
          <w:bCs/>
          <w:szCs w:val="21"/>
        </w:rPr>
        <w:t>的</w:t>
      </w:r>
      <w:r>
        <w:rPr>
          <w:rFonts w:ascii="宋体" w:hAnsi="宋体" w:hint="eastAsia"/>
          <w:bCs/>
          <w:szCs w:val="21"/>
        </w:rPr>
        <w:t>参会代表请一定填写。我们只预定了22，23</w:t>
      </w:r>
      <w:proofErr w:type="gramStart"/>
      <w:r w:rsidR="00F649C1">
        <w:rPr>
          <w:rFonts w:ascii="宋体" w:hAnsi="宋体" w:hint="eastAsia"/>
          <w:bCs/>
          <w:szCs w:val="21"/>
        </w:rPr>
        <w:t>两</w:t>
      </w:r>
      <w:proofErr w:type="gramEnd"/>
      <w:r w:rsidR="00F649C1">
        <w:rPr>
          <w:rFonts w:ascii="宋体" w:hAnsi="宋体" w:hint="eastAsia"/>
          <w:bCs/>
          <w:szCs w:val="21"/>
        </w:rPr>
        <w:t>晚的房间，若不填写，</w:t>
      </w:r>
      <w:proofErr w:type="gramStart"/>
      <w:r w:rsidR="00F649C1">
        <w:rPr>
          <w:rFonts w:ascii="宋体" w:hAnsi="宋体" w:hint="eastAsia"/>
          <w:bCs/>
          <w:szCs w:val="21"/>
        </w:rPr>
        <w:t>默认住</w:t>
      </w:r>
      <w:proofErr w:type="gramEnd"/>
      <w:r w:rsidR="00F649C1">
        <w:rPr>
          <w:rFonts w:ascii="宋体" w:hAnsi="宋体" w:hint="eastAsia"/>
          <w:bCs/>
          <w:szCs w:val="21"/>
        </w:rPr>
        <w:t>两晚；</w:t>
      </w:r>
    </w:p>
    <w:p w:rsidR="00CA0E0D" w:rsidRPr="00ED3909" w:rsidRDefault="00F735E0" w:rsidP="00F735E0">
      <w:pPr>
        <w:spacing w:line="276" w:lineRule="auto"/>
        <w:ind w:firstLineChars="1000" w:firstLine="2100"/>
        <w:rPr>
          <w:szCs w:val="21"/>
        </w:rPr>
      </w:pPr>
      <w:r>
        <w:rPr>
          <w:rFonts w:ascii="宋体" w:hAnsi="宋体" w:hint="eastAsia"/>
          <w:bCs/>
          <w:szCs w:val="21"/>
        </w:rPr>
        <w:t>需要提前入住的老师，请在备注</w:t>
      </w:r>
      <w:r w:rsidR="00F649C1">
        <w:rPr>
          <w:rFonts w:ascii="宋体" w:hAnsi="宋体" w:hint="eastAsia"/>
          <w:bCs/>
          <w:szCs w:val="21"/>
        </w:rPr>
        <w:t>栏填</w:t>
      </w:r>
      <w:r>
        <w:rPr>
          <w:rFonts w:ascii="宋体" w:hAnsi="宋体" w:hint="eastAsia"/>
          <w:bCs/>
          <w:szCs w:val="21"/>
        </w:rPr>
        <w:t>好</w:t>
      </w:r>
      <w:r w:rsidR="00F649C1">
        <w:rPr>
          <w:rFonts w:ascii="宋体" w:hAnsi="宋体" w:hint="eastAsia"/>
          <w:bCs/>
          <w:szCs w:val="21"/>
        </w:rPr>
        <w:t>提前</w:t>
      </w:r>
      <w:r>
        <w:rPr>
          <w:rFonts w:ascii="宋体" w:hAnsi="宋体" w:hint="eastAsia"/>
          <w:bCs/>
          <w:szCs w:val="21"/>
        </w:rPr>
        <w:t>入住的时间。填写后，有助于酒店安排房源。</w:t>
      </w:r>
    </w:p>
    <w:p w:rsidR="0096711C" w:rsidRDefault="00E113F6" w:rsidP="00CA0E0D">
      <w:pPr>
        <w:spacing w:line="276" w:lineRule="auto"/>
        <w:rPr>
          <w:b/>
          <w:szCs w:val="21"/>
        </w:rPr>
      </w:pPr>
      <w:r>
        <w:rPr>
          <w:rFonts w:hint="eastAsia"/>
          <w:b/>
          <w:szCs w:val="21"/>
        </w:rPr>
        <w:t>需要</w:t>
      </w:r>
      <w:proofErr w:type="gramStart"/>
      <w:r>
        <w:rPr>
          <w:rFonts w:hint="eastAsia"/>
          <w:b/>
          <w:szCs w:val="21"/>
        </w:rPr>
        <w:t>双床房的</w:t>
      </w:r>
      <w:proofErr w:type="gramEnd"/>
      <w:r>
        <w:rPr>
          <w:rFonts w:hint="eastAsia"/>
          <w:b/>
          <w:szCs w:val="21"/>
        </w:rPr>
        <w:t>老师，</w:t>
      </w:r>
      <w:r w:rsidRPr="004704CB">
        <w:rPr>
          <w:rFonts w:hint="eastAsia"/>
          <w:b/>
          <w:szCs w:val="21"/>
        </w:rPr>
        <w:t>需要在备注栏注明“需要双床房”</w:t>
      </w:r>
      <w:r w:rsidR="004704CB" w:rsidRPr="004704CB">
        <w:rPr>
          <w:rFonts w:hint="eastAsia"/>
          <w:b/>
          <w:szCs w:val="21"/>
        </w:rPr>
        <w:t>，</w:t>
      </w:r>
      <w:proofErr w:type="gramStart"/>
      <w:r w:rsidR="004704CB" w:rsidRPr="004704CB">
        <w:rPr>
          <w:rFonts w:hint="eastAsia"/>
          <w:b/>
          <w:szCs w:val="21"/>
        </w:rPr>
        <w:t>双床房优先</w:t>
      </w:r>
      <w:proofErr w:type="gramEnd"/>
      <w:r w:rsidR="004704CB" w:rsidRPr="004704CB">
        <w:rPr>
          <w:rFonts w:hint="eastAsia"/>
          <w:b/>
          <w:szCs w:val="21"/>
        </w:rPr>
        <w:t>安排合住的代表。</w:t>
      </w:r>
    </w:p>
    <w:p w:rsidR="003C63BA" w:rsidRDefault="003C63BA" w:rsidP="003C63BA">
      <w:pPr>
        <w:spacing w:line="276" w:lineRule="auto"/>
        <w:rPr>
          <w:b/>
          <w:szCs w:val="21"/>
        </w:rPr>
      </w:pPr>
      <w:r>
        <w:rPr>
          <w:rFonts w:hint="eastAsia"/>
          <w:b/>
          <w:szCs w:val="21"/>
        </w:rPr>
        <w:t>同一单位多人参会，可以继续添加行，放在同一表格中</w:t>
      </w:r>
      <w:r w:rsidR="00F649C1">
        <w:rPr>
          <w:rFonts w:hint="eastAsia"/>
          <w:b/>
          <w:szCs w:val="21"/>
        </w:rPr>
        <w:t>，表格用小五号字填写即可</w:t>
      </w:r>
      <w:r>
        <w:rPr>
          <w:rFonts w:hint="eastAsia"/>
          <w:b/>
          <w:szCs w:val="21"/>
        </w:rPr>
        <w:t>。</w:t>
      </w:r>
    </w:p>
    <w:p w:rsidR="00CA0E0D" w:rsidRDefault="00CA0E0D" w:rsidP="003C63BA">
      <w:pPr>
        <w:spacing w:line="276" w:lineRule="auto"/>
        <w:rPr>
          <w:b/>
          <w:szCs w:val="21"/>
        </w:rPr>
      </w:pPr>
      <w:r>
        <w:rPr>
          <w:rFonts w:hint="eastAsia"/>
          <w:b/>
          <w:szCs w:val="21"/>
        </w:rPr>
        <w:t>上述</w:t>
      </w:r>
      <w:r>
        <w:rPr>
          <w:rFonts w:hint="eastAsia"/>
          <w:b/>
          <w:szCs w:val="21"/>
        </w:rPr>
        <w:t xml:space="preserve">ABC </w:t>
      </w:r>
      <w:r>
        <w:rPr>
          <w:rFonts w:hint="eastAsia"/>
          <w:b/>
          <w:szCs w:val="21"/>
        </w:rPr>
        <w:t>酒店在校内，</w:t>
      </w:r>
      <w:r>
        <w:rPr>
          <w:rFonts w:hint="eastAsia"/>
          <w:b/>
          <w:szCs w:val="21"/>
        </w:rPr>
        <w:t>D</w:t>
      </w:r>
      <w:r>
        <w:rPr>
          <w:rFonts w:hint="eastAsia"/>
          <w:b/>
          <w:szCs w:val="21"/>
        </w:rPr>
        <w:t>酒店在中山大学珠海校区旁边。会议主会场在</w:t>
      </w:r>
      <w:r>
        <w:rPr>
          <w:rFonts w:hint="eastAsia"/>
          <w:b/>
          <w:szCs w:val="21"/>
        </w:rPr>
        <w:t>UIC</w:t>
      </w:r>
      <w:r>
        <w:rPr>
          <w:rFonts w:hint="eastAsia"/>
          <w:b/>
          <w:szCs w:val="21"/>
        </w:rPr>
        <w:t>大学会堂，其他在</w:t>
      </w:r>
      <w:r>
        <w:rPr>
          <w:rFonts w:hint="eastAsia"/>
          <w:b/>
          <w:szCs w:val="21"/>
        </w:rPr>
        <w:t>A</w:t>
      </w:r>
      <w:r>
        <w:rPr>
          <w:rFonts w:hint="eastAsia"/>
          <w:b/>
          <w:szCs w:val="21"/>
        </w:rPr>
        <w:t>酒店内的会议室。</w:t>
      </w:r>
    </w:p>
    <w:p w:rsidR="00105586" w:rsidRPr="0024220A" w:rsidRDefault="00F05A91" w:rsidP="0024220A">
      <w:pPr>
        <w:spacing w:line="276" w:lineRule="auto"/>
        <w:rPr>
          <w:szCs w:val="21"/>
        </w:rPr>
      </w:pPr>
      <w:r w:rsidRPr="00F05A91">
        <w:rPr>
          <w:rFonts w:hint="eastAsia"/>
          <w:b/>
          <w:szCs w:val="21"/>
        </w:rPr>
        <w:t>会务组将根据每位注册代表的预交押金先后次序和住宿要求协调宾馆，统一安排住宿</w:t>
      </w:r>
      <w:r w:rsidR="0096711C">
        <w:rPr>
          <w:rFonts w:hint="eastAsia"/>
          <w:b/>
          <w:szCs w:val="21"/>
        </w:rPr>
        <w:t>。</w:t>
      </w:r>
      <w:r w:rsidR="00F649C1">
        <w:rPr>
          <w:rFonts w:hint="eastAsia"/>
          <w:b/>
          <w:szCs w:val="21"/>
        </w:rPr>
        <w:t>校内</w:t>
      </w:r>
      <w:r w:rsidR="00F649C1">
        <w:rPr>
          <w:rFonts w:hint="eastAsia"/>
          <w:b/>
          <w:szCs w:val="21"/>
        </w:rPr>
        <w:t>B</w:t>
      </w:r>
      <w:r w:rsidR="00F649C1">
        <w:rPr>
          <w:rFonts w:hint="eastAsia"/>
          <w:b/>
          <w:szCs w:val="21"/>
        </w:rPr>
        <w:t>房源会根据学校提供的数量有变化，届时会动态调整。</w:t>
      </w:r>
      <w:r w:rsidR="0096711C">
        <w:rPr>
          <w:rFonts w:hint="eastAsia"/>
          <w:b/>
          <w:szCs w:val="21"/>
        </w:rPr>
        <w:t>若酒店方因特殊情况提供的房源有变化，我们会及时通知和调整</w:t>
      </w:r>
      <w:r w:rsidR="00CA0E0D">
        <w:rPr>
          <w:rFonts w:hint="eastAsia"/>
          <w:b/>
          <w:szCs w:val="21"/>
        </w:rPr>
        <w:t>。</w:t>
      </w:r>
      <w:r w:rsidR="00B23A9C">
        <w:rPr>
          <w:rFonts w:hint="eastAsia"/>
          <w:b/>
          <w:szCs w:val="21"/>
        </w:rPr>
        <w:t xml:space="preserve"> </w:t>
      </w:r>
      <w:r w:rsidR="00ED3909">
        <w:rPr>
          <w:rFonts w:hint="eastAsia"/>
          <w:b/>
          <w:szCs w:val="21"/>
        </w:rPr>
        <w:t xml:space="preserve">    </w:t>
      </w:r>
    </w:p>
    <w:sectPr w:rsidR="00105586" w:rsidRPr="0024220A" w:rsidSect="0024220A">
      <w:pgSz w:w="16838" w:h="11906" w:orient="landscape"/>
      <w:pgMar w:top="851" w:right="907" w:bottom="851" w:left="90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23" w:rsidRDefault="00111A23" w:rsidP="00931ACE">
      <w:r>
        <w:separator/>
      </w:r>
    </w:p>
  </w:endnote>
  <w:endnote w:type="continuationSeparator" w:id="0">
    <w:p w:rsidR="00111A23" w:rsidRDefault="00111A23" w:rsidP="0093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23" w:rsidRDefault="00111A23" w:rsidP="00931ACE">
      <w:r>
        <w:separator/>
      </w:r>
    </w:p>
  </w:footnote>
  <w:footnote w:type="continuationSeparator" w:id="0">
    <w:p w:rsidR="00111A23" w:rsidRDefault="00111A23" w:rsidP="00931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63710"/>
    <w:multiLevelType w:val="hybridMultilevel"/>
    <w:tmpl w:val="DDAA3D04"/>
    <w:lvl w:ilvl="0" w:tplc="9C24A802">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5C44781C"/>
    <w:multiLevelType w:val="hybridMultilevel"/>
    <w:tmpl w:val="2F588E6A"/>
    <w:lvl w:ilvl="0" w:tplc="74488176">
      <w:start w:val="1"/>
      <w:numFmt w:val="decimal"/>
      <w:lvlText w:val="%1、"/>
      <w:lvlJc w:val="left"/>
      <w:pPr>
        <w:ind w:left="360" w:hanging="360"/>
      </w:pPr>
      <w:rPr>
        <w:rFonts w:ascii="宋体" w:eastAsia="宋体" w:hAnsi="Times New Roman"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70E5C37"/>
    <w:multiLevelType w:val="hybridMultilevel"/>
    <w:tmpl w:val="5AA614B8"/>
    <w:lvl w:ilvl="0" w:tplc="AAA02CA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98"/>
    <w:rsid w:val="0001504D"/>
    <w:rsid w:val="00027A34"/>
    <w:rsid w:val="000E3B12"/>
    <w:rsid w:val="00105586"/>
    <w:rsid w:val="00111A23"/>
    <w:rsid w:val="00170106"/>
    <w:rsid w:val="00195989"/>
    <w:rsid w:val="001A3650"/>
    <w:rsid w:val="001F3845"/>
    <w:rsid w:val="002111F4"/>
    <w:rsid w:val="002318B7"/>
    <w:rsid w:val="0024220A"/>
    <w:rsid w:val="00242410"/>
    <w:rsid w:val="00244C5F"/>
    <w:rsid w:val="00256527"/>
    <w:rsid w:val="00260C7F"/>
    <w:rsid w:val="002664BF"/>
    <w:rsid w:val="002A6DBC"/>
    <w:rsid w:val="002B123A"/>
    <w:rsid w:val="00337F46"/>
    <w:rsid w:val="00352FAE"/>
    <w:rsid w:val="003B5385"/>
    <w:rsid w:val="003C63BA"/>
    <w:rsid w:val="003E2D28"/>
    <w:rsid w:val="003E751A"/>
    <w:rsid w:val="003E7D9D"/>
    <w:rsid w:val="00402C78"/>
    <w:rsid w:val="004357E8"/>
    <w:rsid w:val="00440DBA"/>
    <w:rsid w:val="00451394"/>
    <w:rsid w:val="004560F9"/>
    <w:rsid w:val="004704CB"/>
    <w:rsid w:val="004A2025"/>
    <w:rsid w:val="005105D6"/>
    <w:rsid w:val="00511282"/>
    <w:rsid w:val="0053175B"/>
    <w:rsid w:val="00533155"/>
    <w:rsid w:val="00567EAD"/>
    <w:rsid w:val="00582F74"/>
    <w:rsid w:val="00591F1C"/>
    <w:rsid w:val="005C1008"/>
    <w:rsid w:val="00607057"/>
    <w:rsid w:val="00617898"/>
    <w:rsid w:val="00685768"/>
    <w:rsid w:val="006B3BDC"/>
    <w:rsid w:val="006F0962"/>
    <w:rsid w:val="00736190"/>
    <w:rsid w:val="00766F5C"/>
    <w:rsid w:val="007B5DE5"/>
    <w:rsid w:val="007C3D93"/>
    <w:rsid w:val="00814C7A"/>
    <w:rsid w:val="00864AD3"/>
    <w:rsid w:val="008741CB"/>
    <w:rsid w:val="008A159E"/>
    <w:rsid w:val="008E4D40"/>
    <w:rsid w:val="009137DE"/>
    <w:rsid w:val="00924C06"/>
    <w:rsid w:val="00931ACE"/>
    <w:rsid w:val="00941CB1"/>
    <w:rsid w:val="0096711C"/>
    <w:rsid w:val="009C56AD"/>
    <w:rsid w:val="009F622F"/>
    <w:rsid w:val="00A1795D"/>
    <w:rsid w:val="00A20704"/>
    <w:rsid w:val="00A565B3"/>
    <w:rsid w:val="00AE0DEA"/>
    <w:rsid w:val="00AE6AAC"/>
    <w:rsid w:val="00AF1863"/>
    <w:rsid w:val="00B06558"/>
    <w:rsid w:val="00B23A9C"/>
    <w:rsid w:val="00B404FD"/>
    <w:rsid w:val="00B72515"/>
    <w:rsid w:val="00BF50C6"/>
    <w:rsid w:val="00C85269"/>
    <w:rsid w:val="00C95AD3"/>
    <w:rsid w:val="00CA0E0D"/>
    <w:rsid w:val="00CA7C08"/>
    <w:rsid w:val="00CB2F71"/>
    <w:rsid w:val="00D07634"/>
    <w:rsid w:val="00D63C9F"/>
    <w:rsid w:val="00DD609B"/>
    <w:rsid w:val="00DF5CD5"/>
    <w:rsid w:val="00E113F6"/>
    <w:rsid w:val="00E13904"/>
    <w:rsid w:val="00E31C93"/>
    <w:rsid w:val="00E37FCA"/>
    <w:rsid w:val="00E64224"/>
    <w:rsid w:val="00E75A1E"/>
    <w:rsid w:val="00EC0CA2"/>
    <w:rsid w:val="00ED3909"/>
    <w:rsid w:val="00F05A91"/>
    <w:rsid w:val="00F461D2"/>
    <w:rsid w:val="00F649C1"/>
    <w:rsid w:val="00F66CE2"/>
    <w:rsid w:val="00F735E0"/>
    <w:rsid w:val="00F8337E"/>
    <w:rsid w:val="00FF7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5AD3"/>
    <w:pPr>
      <w:widowControl w:val="0"/>
      <w:autoSpaceDE w:val="0"/>
      <w:autoSpaceDN w:val="0"/>
      <w:adjustRightInd w:val="0"/>
    </w:pPr>
    <w:rPr>
      <w:rFonts w:ascii="黑体" w:eastAsia="黑体" w:cs="黑体"/>
      <w:color w:val="000000"/>
      <w:kern w:val="0"/>
      <w:sz w:val="24"/>
      <w:szCs w:val="24"/>
    </w:rPr>
  </w:style>
  <w:style w:type="character" w:styleId="a3">
    <w:name w:val="Hyperlink"/>
    <w:basedOn w:val="a0"/>
    <w:uiPriority w:val="99"/>
    <w:unhideWhenUsed/>
    <w:rsid w:val="00C95AD3"/>
    <w:rPr>
      <w:color w:val="0000FF" w:themeColor="hyperlink"/>
      <w:u w:val="single"/>
    </w:rPr>
  </w:style>
  <w:style w:type="paragraph" w:styleId="a4">
    <w:name w:val="Date"/>
    <w:basedOn w:val="a"/>
    <w:next w:val="a"/>
    <w:link w:val="Char"/>
    <w:uiPriority w:val="99"/>
    <w:semiHidden/>
    <w:unhideWhenUsed/>
    <w:rsid w:val="001F3845"/>
    <w:pPr>
      <w:ind w:leftChars="2500" w:left="100"/>
    </w:pPr>
  </w:style>
  <w:style w:type="character" w:customStyle="1" w:styleId="Char">
    <w:name w:val="日期 Char"/>
    <w:basedOn w:val="a0"/>
    <w:link w:val="a4"/>
    <w:uiPriority w:val="99"/>
    <w:semiHidden/>
    <w:rsid w:val="001F3845"/>
  </w:style>
  <w:style w:type="table" w:styleId="a5">
    <w:name w:val="Table Grid"/>
    <w:basedOn w:val="a1"/>
    <w:uiPriority w:val="59"/>
    <w:rsid w:val="001F3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EC0CA2"/>
    <w:rPr>
      <w:sz w:val="18"/>
      <w:szCs w:val="18"/>
    </w:rPr>
  </w:style>
  <w:style w:type="character" w:customStyle="1" w:styleId="Char0">
    <w:name w:val="批注框文本 Char"/>
    <w:basedOn w:val="a0"/>
    <w:link w:val="a6"/>
    <w:uiPriority w:val="99"/>
    <w:semiHidden/>
    <w:rsid w:val="00EC0CA2"/>
    <w:rPr>
      <w:sz w:val="18"/>
      <w:szCs w:val="18"/>
    </w:rPr>
  </w:style>
  <w:style w:type="paragraph" w:styleId="a7">
    <w:name w:val="Normal (Web)"/>
    <w:basedOn w:val="a"/>
    <w:uiPriority w:val="99"/>
    <w:unhideWhenUsed/>
    <w:rsid w:val="00440DBA"/>
    <w:pPr>
      <w:widowControl/>
      <w:spacing w:before="100" w:beforeAutospacing="1" w:after="100" w:afterAutospacing="1"/>
      <w:jc w:val="left"/>
    </w:pPr>
    <w:rPr>
      <w:rFonts w:ascii="宋体" w:eastAsia="宋体" w:hAnsi="宋体" w:cs="宋体"/>
      <w:kern w:val="0"/>
      <w:sz w:val="24"/>
      <w:szCs w:val="24"/>
    </w:rPr>
  </w:style>
  <w:style w:type="character" w:customStyle="1" w:styleId="group-name">
    <w:name w:val="group-name"/>
    <w:basedOn w:val="a0"/>
    <w:rsid w:val="00440DBA"/>
  </w:style>
  <w:style w:type="character" w:customStyle="1" w:styleId="group-number">
    <w:name w:val="group-number"/>
    <w:basedOn w:val="a0"/>
    <w:rsid w:val="00440DBA"/>
  </w:style>
  <w:style w:type="paragraph" w:styleId="a8">
    <w:name w:val="List Paragraph"/>
    <w:basedOn w:val="a"/>
    <w:uiPriority w:val="34"/>
    <w:qFormat/>
    <w:rsid w:val="00814C7A"/>
    <w:pPr>
      <w:ind w:firstLineChars="200" w:firstLine="420"/>
    </w:pPr>
  </w:style>
  <w:style w:type="character" w:styleId="a9">
    <w:name w:val="FollowedHyperlink"/>
    <w:basedOn w:val="a0"/>
    <w:uiPriority w:val="99"/>
    <w:semiHidden/>
    <w:unhideWhenUsed/>
    <w:rsid w:val="00567EAD"/>
    <w:rPr>
      <w:color w:val="800080" w:themeColor="followedHyperlink"/>
      <w:u w:val="single"/>
    </w:rPr>
  </w:style>
  <w:style w:type="character" w:customStyle="1" w:styleId="1">
    <w:name w:val="未处理的提及1"/>
    <w:basedOn w:val="a0"/>
    <w:uiPriority w:val="99"/>
    <w:semiHidden/>
    <w:unhideWhenUsed/>
    <w:rsid w:val="00195989"/>
    <w:rPr>
      <w:color w:val="605E5C"/>
      <w:shd w:val="clear" w:color="auto" w:fill="E1DFDD"/>
    </w:rPr>
  </w:style>
  <w:style w:type="paragraph" w:styleId="aa">
    <w:name w:val="header"/>
    <w:basedOn w:val="a"/>
    <w:link w:val="Char1"/>
    <w:uiPriority w:val="99"/>
    <w:unhideWhenUsed/>
    <w:rsid w:val="00931AC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931ACE"/>
    <w:rPr>
      <w:sz w:val="18"/>
      <w:szCs w:val="18"/>
    </w:rPr>
  </w:style>
  <w:style w:type="paragraph" w:styleId="ab">
    <w:name w:val="footer"/>
    <w:basedOn w:val="a"/>
    <w:link w:val="Char2"/>
    <w:uiPriority w:val="99"/>
    <w:unhideWhenUsed/>
    <w:rsid w:val="00931ACE"/>
    <w:pPr>
      <w:tabs>
        <w:tab w:val="center" w:pos="4153"/>
        <w:tab w:val="right" w:pos="8306"/>
      </w:tabs>
      <w:snapToGrid w:val="0"/>
      <w:jc w:val="left"/>
    </w:pPr>
    <w:rPr>
      <w:sz w:val="18"/>
      <w:szCs w:val="18"/>
    </w:rPr>
  </w:style>
  <w:style w:type="character" w:customStyle="1" w:styleId="Char2">
    <w:name w:val="页脚 Char"/>
    <w:basedOn w:val="a0"/>
    <w:link w:val="ab"/>
    <w:uiPriority w:val="99"/>
    <w:rsid w:val="00931A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5AD3"/>
    <w:pPr>
      <w:widowControl w:val="0"/>
      <w:autoSpaceDE w:val="0"/>
      <w:autoSpaceDN w:val="0"/>
      <w:adjustRightInd w:val="0"/>
    </w:pPr>
    <w:rPr>
      <w:rFonts w:ascii="黑体" w:eastAsia="黑体" w:cs="黑体"/>
      <w:color w:val="000000"/>
      <w:kern w:val="0"/>
      <w:sz w:val="24"/>
      <w:szCs w:val="24"/>
    </w:rPr>
  </w:style>
  <w:style w:type="character" w:styleId="a3">
    <w:name w:val="Hyperlink"/>
    <w:basedOn w:val="a0"/>
    <w:uiPriority w:val="99"/>
    <w:unhideWhenUsed/>
    <w:rsid w:val="00C95AD3"/>
    <w:rPr>
      <w:color w:val="0000FF" w:themeColor="hyperlink"/>
      <w:u w:val="single"/>
    </w:rPr>
  </w:style>
  <w:style w:type="paragraph" w:styleId="a4">
    <w:name w:val="Date"/>
    <w:basedOn w:val="a"/>
    <w:next w:val="a"/>
    <w:link w:val="Char"/>
    <w:uiPriority w:val="99"/>
    <w:semiHidden/>
    <w:unhideWhenUsed/>
    <w:rsid w:val="001F3845"/>
    <w:pPr>
      <w:ind w:leftChars="2500" w:left="100"/>
    </w:pPr>
  </w:style>
  <w:style w:type="character" w:customStyle="1" w:styleId="Char">
    <w:name w:val="日期 Char"/>
    <w:basedOn w:val="a0"/>
    <w:link w:val="a4"/>
    <w:uiPriority w:val="99"/>
    <w:semiHidden/>
    <w:rsid w:val="001F3845"/>
  </w:style>
  <w:style w:type="table" w:styleId="a5">
    <w:name w:val="Table Grid"/>
    <w:basedOn w:val="a1"/>
    <w:uiPriority w:val="59"/>
    <w:rsid w:val="001F3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EC0CA2"/>
    <w:rPr>
      <w:sz w:val="18"/>
      <w:szCs w:val="18"/>
    </w:rPr>
  </w:style>
  <w:style w:type="character" w:customStyle="1" w:styleId="Char0">
    <w:name w:val="批注框文本 Char"/>
    <w:basedOn w:val="a0"/>
    <w:link w:val="a6"/>
    <w:uiPriority w:val="99"/>
    <w:semiHidden/>
    <w:rsid w:val="00EC0CA2"/>
    <w:rPr>
      <w:sz w:val="18"/>
      <w:szCs w:val="18"/>
    </w:rPr>
  </w:style>
  <w:style w:type="paragraph" w:styleId="a7">
    <w:name w:val="Normal (Web)"/>
    <w:basedOn w:val="a"/>
    <w:uiPriority w:val="99"/>
    <w:unhideWhenUsed/>
    <w:rsid w:val="00440DBA"/>
    <w:pPr>
      <w:widowControl/>
      <w:spacing w:before="100" w:beforeAutospacing="1" w:after="100" w:afterAutospacing="1"/>
      <w:jc w:val="left"/>
    </w:pPr>
    <w:rPr>
      <w:rFonts w:ascii="宋体" w:eastAsia="宋体" w:hAnsi="宋体" w:cs="宋体"/>
      <w:kern w:val="0"/>
      <w:sz w:val="24"/>
      <w:szCs w:val="24"/>
    </w:rPr>
  </w:style>
  <w:style w:type="character" w:customStyle="1" w:styleId="group-name">
    <w:name w:val="group-name"/>
    <w:basedOn w:val="a0"/>
    <w:rsid w:val="00440DBA"/>
  </w:style>
  <w:style w:type="character" w:customStyle="1" w:styleId="group-number">
    <w:name w:val="group-number"/>
    <w:basedOn w:val="a0"/>
    <w:rsid w:val="00440DBA"/>
  </w:style>
  <w:style w:type="paragraph" w:styleId="a8">
    <w:name w:val="List Paragraph"/>
    <w:basedOn w:val="a"/>
    <w:uiPriority w:val="34"/>
    <w:qFormat/>
    <w:rsid w:val="00814C7A"/>
    <w:pPr>
      <w:ind w:firstLineChars="200" w:firstLine="420"/>
    </w:pPr>
  </w:style>
  <w:style w:type="character" w:styleId="a9">
    <w:name w:val="FollowedHyperlink"/>
    <w:basedOn w:val="a0"/>
    <w:uiPriority w:val="99"/>
    <w:semiHidden/>
    <w:unhideWhenUsed/>
    <w:rsid w:val="00567EAD"/>
    <w:rPr>
      <w:color w:val="800080" w:themeColor="followedHyperlink"/>
      <w:u w:val="single"/>
    </w:rPr>
  </w:style>
  <w:style w:type="character" w:customStyle="1" w:styleId="1">
    <w:name w:val="未处理的提及1"/>
    <w:basedOn w:val="a0"/>
    <w:uiPriority w:val="99"/>
    <w:semiHidden/>
    <w:unhideWhenUsed/>
    <w:rsid w:val="00195989"/>
    <w:rPr>
      <w:color w:val="605E5C"/>
      <w:shd w:val="clear" w:color="auto" w:fill="E1DFDD"/>
    </w:rPr>
  </w:style>
  <w:style w:type="paragraph" w:styleId="aa">
    <w:name w:val="header"/>
    <w:basedOn w:val="a"/>
    <w:link w:val="Char1"/>
    <w:uiPriority w:val="99"/>
    <w:unhideWhenUsed/>
    <w:rsid w:val="00931AC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931ACE"/>
    <w:rPr>
      <w:sz w:val="18"/>
      <w:szCs w:val="18"/>
    </w:rPr>
  </w:style>
  <w:style w:type="paragraph" w:styleId="ab">
    <w:name w:val="footer"/>
    <w:basedOn w:val="a"/>
    <w:link w:val="Char2"/>
    <w:uiPriority w:val="99"/>
    <w:unhideWhenUsed/>
    <w:rsid w:val="00931ACE"/>
    <w:pPr>
      <w:tabs>
        <w:tab w:val="center" w:pos="4153"/>
        <w:tab w:val="right" w:pos="8306"/>
      </w:tabs>
      <w:snapToGrid w:val="0"/>
      <w:jc w:val="left"/>
    </w:pPr>
    <w:rPr>
      <w:sz w:val="18"/>
      <w:szCs w:val="18"/>
    </w:rPr>
  </w:style>
  <w:style w:type="character" w:customStyle="1" w:styleId="Char2">
    <w:name w:val="页脚 Char"/>
    <w:basedOn w:val="a0"/>
    <w:link w:val="ab"/>
    <w:uiPriority w:val="99"/>
    <w:rsid w:val="00931A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9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huhaihuiyi2019@126.com&#65292;%20&#24182;&#39035;&#25552;&#20132;&#25276;&#37329;500&#2080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0293-B66B-4C0C-BA46-FD0C240E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858</Characters>
  <Application>Microsoft Office Word</Application>
  <DocSecurity>0</DocSecurity>
  <Lines>7</Lines>
  <Paragraphs>2</Paragraphs>
  <ScaleCrop>false</ScaleCrop>
  <Company>Microsoft</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李金权</dc:creator>
  <cp:lastModifiedBy>李金权</cp:lastModifiedBy>
  <cp:revision>4</cp:revision>
  <dcterms:created xsi:type="dcterms:W3CDTF">2019-09-11T23:36:00Z</dcterms:created>
  <dcterms:modified xsi:type="dcterms:W3CDTF">2019-09-12T03:03:00Z</dcterms:modified>
</cp:coreProperties>
</file>